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B9579B" w14:textId="7FF4AA40" w:rsidR="003D415E" w:rsidRPr="00E84F37" w:rsidRDefault="003D415E" w:rsidP="0063498A">
      <w:pPr>
        <w:jc w:val="both"/>
        <w:rPr>
          <w:rFonts w:ascii="Times New Roman" w:hAnsi="Times New Roman" w:cs="Times New Roman"/>
          <w:sz w:val="26"/>
          <w:szCs w:val="26"/>
        </w:rPr>
      </w:pPr>
      <w:r w:rsidRPr="00E84F37">
        <w:rPr>
          <w:rFonts w:ascii="Times New Roman" w:hAnsi="Times New Roman" w:cs="Times New Roman"/>
          <w:sz w:val="26"/>
          <w:szCs w:val="26"/>
        </w:rPr>
        <w:t xml:space="preserve">Kedves Iparostársam, kedves Vállalkozó! </w:t>
      </w:r>
    </w:p>
    <w:p w14:paraId="674AC7D4" w14:textId="1CA42477" w:rsidR="003D415E" w:rsidRPr="00E84F37" w:rsidRDefault="00222609" w:rsidP="0063498A">
      <w:pPr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bookmarkStart w:id="0" w:name="_Hlk212716241"/>
      <w:r w:rsidRPr="00E84F37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Az Ajka-Devecser és Térsége Ipartestület a </w:t>
      </w:r>
      <w:r w:rsidR="003D415E" w:rsidRPr="00E84F37">
        <w:rPr>
          <w:rFonts w:ascii="Times New Roman" w:hAnsi="Times New Roman" w:cs="Times New Roman"/>
          <w:bCs/>
          <w:color w:val="000000"/>
          <w:sz w:val="26"/>
          <w:szCs w:val="26"/>
        </w:rPr>
        <w:t>Vidéki vállalkozások versenyképességének erősítése Ajka–Devecser térségében projekt keretében</w:t>
      </w:r>
      <w:r w:rsidRPr="00E84F37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tisztelettel meghívja Önt következő tematikus rendezvényére, melynek részletes programját az alábbiakban olvashatják.</w:t>
      </w:r>
      <w:r w:rsidR="00E84F37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Az esemény az Üzleti Környezet Fejlesztési Program  NGM/17524-2/2025  iktatószámú támogatói okirat alapján részesül támogatásban. </w:t>
      </w:r>
    </w:p>
    <w:bookmarkEnd w:id="0"/>
    <w:p w14:paraId="1BA8494B" w14:textId="09B49CC0" w:rsidR="004D39F8" w:rsidRPr="00E84F37" w:rsidRDefault="00222609" w:rsidP="0063498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  <w:lang w:eastAsia="en-GB"/>
        </w:rPr>
      </w:pPr>
      <w:r w:rsidRPr="00E84F37">
        <w:rPr>
          <w:rFonts w:ascii="Times New Roman" w:eastAsia="Calibri" w:hAnsi="Times New Roman" w:cs="Times New Roman"/>
          <w:b/>
          <w:bCs/>
          <w:sz w:val="26"/>
          <w:szCs w:val="26"/>
          <w:lang w:eastAsia="en-GB"/>
        </w:rPr>
        <w:t xml:space="preserve">Időpont: </w:t>
      </w:r>
      <w:r w:rsidR="0063498A" w:rsidRPr="00E84F37">
        <w:rPr>
          <w:rFonts w:ascii="Times New Roman" w:eastAsia="Calibri" w:hAnsi="Times New Roman" w:cs="Times New Roman"/>
          <w:b/>
          <w:bCs/>
          <w:sz w:val="26"/>
          <w:szCs w:val="26"/>
          <w:lang w:eastAsia="en-GB"/>
        </w:rPr>
        <w:t xml:space="preserve">2026. </w:t>
      </w:r>
      <w:r w:rsidR="00AE1CA0">
        <w:rPr>
          <w:rFonts w:ascii="Times New Roman" w:eastAsia="Calibri" w:hAnsi="Times New Roman" w:cs="Times New Roman"/>
          <w:b/>
          <w:bCs/>
          <w:sz w:val="26"/>
          <w:szCs w:val="26"/>
          <w:lang w:eastAsia="en-GB"/>
        </w:rPr>
        <w:t>június</w:t>
      </w:r>
      <w:r w:rsidR="004D39F8" w:rsidRPr="00E84F37">
        <w:rPr>
          <w:rFonts w:ascii="Times New Roman" w:eastAsia="Calibri" w:hAnsi="Times New Roman" w:cs="Times New Roman"/>
          <w:b/>
          <w:bCs/>
          <w:sz w:val="26"/>
          <w:szCs w:val="26"/>
          <w:lang w:eastAsia="en-GB"/>
        </w:rPr>
        <w:t xml:space="preserve"> </w:t>
      </w:r>
      <w:r w:rsidR="00AE1CA0">
        <w:rPr>
          <w:rFonts w:ascii="Times New Roman" w:eastAsia="Calibri" w:hAnsi="Times New Roman" w:cs="Times New Roman"/>
          <w:b/>
          <w:bCs/>
          <w:sz w:val="26"/>
          <w:szCs w:val="26"/>
          <w:lang w:eastAsia="en-GB"/>
        </w:rPr>
        <w:t>06</w:t>
      </w:r>
      <w:r w:rsidR="004D39F8" w:rsidRPr="00E84F37">
        <w:rPr>
          <w:rFonts w:ascii="Times New Roman" w:eastAsia="Calibri" w:hAnsi="Times New Roman" w:cs="Times New Roman"/>
          <w:b/>
          <w:bCs/>
          <w:sz w:val="26"/>
          <w:szCs w:val="26"/>
          <w:lang w:eastAsia="en-GB"/>
        </w:rPr>
        <w:t>, szombat</w:t>
      </w:r>
      <w:r w:rsidR="003D415E" w:rsidRPr="00E84F37">
        <w:rPr>
          <w:rFonts w:ascii="Times New Roman" w:eastAsia="Calibri" w:hAnsi="Times New Roman" w:cs="Times New Roman"/>
          <w:b/>
          <w:bCs/>
          <w:sz w:val="26"/>
          <w:szCs w:val="26"/>
          <w:lang w:eastAsia="en-GB"/>
        </w:rPr>
        <w:t>, 1</w:t>
      </w:r>
      <w:r w:rsidR="00AE1CA0">
        <w:rPr>
          <w:rFonts w:ascii="Times New Roman" w:eastAsia="Calibri" w:hAnsi="Times New Roman" w:cs="Times New Roman"/>
          <w:b/>
          <w:bCs/>
          <w:sz w:val="26"/>
          <w:szCs w:val="26"/>
          <w:lang w:eastAsia="en-GB"/>
        </w:rPr>
        <w:t>4</w:t>
      </w:r>
      <w:r w:rsidR="003D415E" w:rsidRPr="00E84F37">
        <w:rPr>
          <w:rFonts w:ascii="Times New Roman" w:eastAsia="Calibri" w:hAnsi="Times New Roman" w:cs="Times New Roman"/>
          <w:b/>
          <w:bCs/>
          <w:sz w:val="26"/>
          <w:szCs w:val="26"/>
          <w:lang w:eastAsia="en-GB"/>
        </w:rPr>
        <w:t>:00-1</w:t>
      </w:r>
      <w:r w:rsidR="00AE1CA0">
        <w:rPr>
          <w:rFonts w:ascii="Times New Roman" w:eastAsia="Calibri" w:hAnsi="Times New Roman" w:cs="Times New Roman"/>
          <w:b/>
          <w:bCs/>
          <w:sz w:val="26"/>
          <w:szCs w:val="26"/>
          <w:lang w:eastAsia="en-GB"/>
        </w:rPr>
        <w:t>7</w:t>
      </w:r>
      <w:r w:rsidR="003D415E" w:rsidRPr="00E84F37">
        <w:rPr>
          <w:rFonts w:ascii="Times New Roman" w:eastAsia="Calibri" w:hAnsi="Times New Roman" w:cs="Times New Roman"/>
          <w:b/>
          <w:bCs/>
          <w:sz w:val="26"/>
          <w:szCs w:val="26"/>
          <w:lang w:eastAsia="en-GB"/>
        </w:rPr>
        <w:t>:00 óra</w:t>
      </w:r>
    </w:p>
    <w:p w14:paraId="6CDFFE9D" w14:textId="3B4C708D" w:rsidR="004D39F8" w:rsidRPr="00E84F37" w:rsidRDefault="00222609" w:rsidP="0063498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  <w:lang w:eastAsia="en-GB"/>
        </w:rPr>
      </w:pPr>
      <w:r w:rsidRPr="00E84F37">
        <w:rPr>
          <w:rFonts w:ascii="Times New Roman" w:eastAsia="Calibri" w:hAnsi="Times New Roman" w:cs="Times New Roman"/>
          <w:b/>
          <w:bCs/>
          <w:sz w:val="26"/>
          <w:szCs w:val="26"/>
          <w:lang w:eastAsia="en-GB"/>
        </w:rPr>
        <w:t xml:space="preserve">Helyszín: </w:t>
      </w:r>
      <w:r w:rsidR="00AE1CA0">
        <w:rPr>
          <w:rFonts w:ascii="Times New Roman" w:eastAsia="Calibri" w:hAnsi="Times New Roman" w:cs="Times New Roman"/>
          <w:b/>
          <w:bCs/>
          <w:sz w:val="26"/>
          <w:szCs w:val="26"/>
          <w:lang w:eastAsia="en-GB"/>
        </w:rPr>
        <w:t>Tapolca</w:t>
      </w:r>
      <w:r w:rsidRPr="00E84F37">
        <w:rPr>
          <w:rFonts w:ascii="Times New Roman" w:eastAsia="Calibri" w:hAnsi="Times New Roman" w:cs="Times New Roman"/>
          <w:b/>
          <w:bCs/>
          <w:sz w:val="26"/>
          <w:szCs w:val="26"/>
          <w:lang w:eastAsia="en-GB"/>
        </w:rPr>
        <w:t xml:space="preserve">, </w:t>
      </w:r>
      <w:r w:rsidR="00AE1CA0">
        <w:rPr>
          <w:rFonts w:ascii="Times New Roman" w:eastAsia="Calibri" w:hAnsi="Times New Roman" w:cs="Times New Roman"/>
          <w:b/>
          <w:bCs/>
          <w:sz w:val="26"/>
          <w:szCs w:val="26"/>
          <w:lang w:eastAsia="en-GB"/>
        </w:rPr>
        <w:t>Semmelweis</w:t>
      </w:r>
      <w:r w:rsidRPr="00E84F37">
        <w:rPr>
          <w:rFonts w:ascii="Times New Roman" w:eastAsia="Calibri" w:hAnsi="Times New Roman" w:cs="Times New Roman"/>
          <w:b/>
          <w:bCs/>
          <w:sz w:val="26"/>
          <w:szCs w:val="26"/>
          <w:lang w:eastAsia="en-GB"/>
        </w:rPr>
        <w:t xml:space="preserve"> utca </w:t>
      </w:r>
      <w:r w:rsidR="00AE1CA0">
        <w:rPr>
          <w:rFonts w:ascii="Times New Roman" w:eastAsia="Calibri" w:hAnsi="Times New Roman" w:cs="Times New Roman"/>
          <w:b/>
          <w:bCs/>
          <w:sz w:val="26"/>
          <w:szCs w:val="26"/>
          <w:lang w:eastAsia="en-GB"/>
        </w:rPr>
        <w:t>4</w:t>
      </w:r>
      <w:r w:rsidRPr="00E84F37">
        <w:rPr>
          <w:rFonts w:ascii="Times New Roman" w:eastAsia="Calibri" w:hAnsi="Times New Roman" w:cs="Times New Roman"/>
          <w:b/>
          <w:bCs/>
          <w:sz w:val="26"/>
          <w:szCs w:val="26"/>
          <w:lang w:eastAsia="en-GB"/>
        </w:rPr>
        <w:t xml:space="preserve">., </w:t>
      </w:r>
      <w:r w:rsidR="00AE1CA0">
        <w:rPr>
          <w:rFonts w:ascii="Times New Roman" w:eastAsia="Calibri" w:hAnsi="Times New Roman" w:cs="Times New Roman"/>
          <w:b/>
          <w:bCs/>
          <w:sz w:val="26"/>
          <w:szCs w:val="26"/>
          <w:lang w:eastAsia="en-GB"/>
        </w:rPr>
        <w:t>Vállalkozók Területi Ipartestülete</w:t>
      </w:r>
    </w:p>
    <w:p w14:paraId="3B3A636A" w14:textId="77777777" w:rsidR="004D39F8" w:rsidRPr="00E84F37" w:rsidRDefault="004D39F8" w:rsidP="0063498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  <w:lang w:eastAsia="en-GB"/>
        </w:rPr>
      </w:pPr>
    </w:p>
    <w:p w14:paraId="30221D5C" w14:textId="4C065865" w:rsidR="004D39F8" w:rsidRPr="00E84F37" w:rsidRDefault="003D415E" w:rsidP="0063498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  <w:lang w:eastAsia="en-GB"/>
        </w:rPr>
      </w:pPr>
      <w:r w:rsidRPr="00E84F37">
        <w:rPr>
          <w:rFonts w:ascii="Times New Roman" w:eastAsia="Calibri" w:hAnsi="Times New Roman" w:cs="Times New Roman"/>
          <w:b/>
          <w:bCs/>
          <w:sz w:val="26"/>
          <w:szCs w:val="26"/>
          <w:lang w:eastAsia="en-GB"/>
        </w:rPr>
        <w:t>Program</w:t>
      </w:r>
    </w:p>
    <w:p w14:paraId="6C0CE2EE" w14:textId="77777777" w:rsidR="004D39F8" w:rsidRPr="00E84F37" w:rsidRDefault="004D39F8" w:rsidP="004D39F8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iCs/>
          <w:color w:val="0070C0"/>
          <w:sz w:val="26"/>
          <w:szCs w:val="26"/>
          <w:highlight w:val="yellow"/>
          <w:lang w:eastAsia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531"/>
        <w:gridCol w:w="7531"/>
      </w:tblGrid>
      <w:tr w:rsidR="004D39F8" w:rsidRPr="00E84F37" w14:paraId="2F943C65" w14:textId="77777777" w:rsidTr="00D345B6">
        <w:tc>
          <w:tcPr>
            <w:tcW w:w="1548" w:type="dxa"/>
            <w:tcBorders>
              <w:top w:val="single" w:sz="4" w:space="0" w:color="auto"/>
            </w:tcBorders>
            <w:shd w:val="clear" w:color="auto" w:fill="8DB3E2" w:themeFill="text2" w:themeFillTint="66"/>
          </w:tcPr>
          <w:p w14:paraId="456AA664" w14:textId="77777777" w:rsidR="004D39F8" w:rsidRPr="00E84F37" w:rsidRDefault="004D39F8" w:rsidP="00D345B6">
            <w:pPr>
              <w:spacing w:before="180" w:after="180" w:line="24" w:lineRule="atLeast"/>
              <w:ind w:left="181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en-GB"/>
              </w:rPr>
            </w:pPr>
          </w:p>
        </w:tc>
        <w:tc>
          <w:tcPr>
            <w:tcW w:w="7694" w:type="dxa"/>
            <w:tcBorders>
              <w:top w:val="single" w:sz="4" w:space="0" w:color="auto"/>
            </w:tcBorders>
            <w:shd w:val="clear" w:color="auto" w:fill="8DB3E2" w:themeFill="text2" w:themeFillTint="66"/>
          </w:tcPr>
          <w:p w14:paraId="277E33C1" w14:textId="13AC0DF7" w:rsidR="004D39F8" w:rsidRPr="00E84F37" w:rsidRDefault="004D39F8" w:rsidP="00D345B6">
            <w:pPr>
              <w:spacing w:before="180" w:after="180" w:line="24" w:lineRule="atLeast"/>
              <w:ind w:left="72"/>
              <w:jc w:val="center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en-GB"/>
              </w:rPr>
            </w:pPr>
            <w:r w:rsidRPr="00E84F37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  <w:t xml:space="preserve">Nyilvános </w:t>
            </w:r>
            <w:r w:rsidRPr="00E84F37">
              <w:rPr>
                <w:rFonts w:ascii="Times New Roman" w:eastAsia="Calibri" w:hAnsi="Times New Roman" w:cs="Times New Roman"/>
                <w:b/>
                <w:i/>
                <w:iCs/>
                <w:sz w:val="26"/>
                <w:szCs w:val="26"/>
              </w:rPr>
              <w:t>(1</w:t>
            </w:r>
            <w:r w:rsidR="0063498A" w:rsidRPr="00E84F37">
              <w:rPr>
                <w:rFonts w:ascii="Times New Roman" w:eastAsia="Calibri" w:hAnsi="Times New Roman" w:cs="Times New Roman"/>
                <w:b/>
                <w:i/>
                <w:iCs/>
                <w:sz w:val="26"/>
                <w:szCs w:val="26"/>
              </w:rPr>
              <w:t>4</w:t>
            </w:r>
            <w:r w:rsidRPr="00E84F37">
              <w:rPr>
                <w:rFonts w:ascii="Times New Roman" w:eastAsia="Calibri" w:hAnsi="Times New Roman" w:cs="Times New Roman"/>
                <w:b/>
                <w:i/>
                <w:iCs/>
                <w:sz w:val="26"/>
                <w:szCs w:val="26"/>
              </w:rPr>
              <w:t>:00 órától 1</w:t>
            </w:r>
            <w:r w:rsidR="0063498A" w:rsidRPr="00E84F37">
              <w:rPr>
                <w:rFonts w:ascii="Times New Roman" w:eastAsia="Calibri" w:hAnsi="Times New Roman" w:cs="Times New Roman"/>
                <w:b/>
                <w:i/>
                <w:iCs/>
                <w:sz w:val="26"/>
                <w:szCs w:val="26"/>
              </w:rPr>
              <w:t>7</w:t>
            </w:r>
            <w:r w:rsidRPr="00E84F37">
              <w:rPr>
                <w:rFonts w:ascii="Times New Roman" w:eastAsia="Calibri" w:hAnsi="Times New Roman" w:cs="Times New Roman"/>
                <w:b/>
                <w:i/>
                <w:iCs/>
                <w:sz w:val="26"/>
                <w:szCs w:val="26"/>
              </w:rPr>
              <w:t>:00 óráig)</w:t>
            </w:r>
          </w:p>
        </w:tc>
      </w:tr>
      <w:tr w:rsidR="0063498A" w:rsidRPr="00E84F37" w14:paraId="2C424BE2" w14:textId="77777777" w:rsidTr="00D345B6">
        <w:tc>
          <w:tcPr>
            <w:tcW w:w="1548" w:type="dxa"/>
          </w:tcPr>
          <w:p w14:paraId="248CC8C8" w14:textId="632E0857" w:rsidR="0063498A" w:rsidRPr="00E84F37" w:rsidRDefault="0063498A" w:rsidP="00D345B6">
            <w:pPr>
              <w:spacing w:before="120" w:after="0" w:line="24" w:lineRule="atLeast"/>
              <w:ind w:left="181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en-GB"/>
              </w:rPr>
            </w:pPr>
            <w:r w:rsidRPr="00E84F37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en-GB"/>
              </w:rPr>
              <w:t>13:30</w:t>
            </w:r>
          </w:p>
        </w:tc>
        <w:tc>
          <w:tcPr>
            <w:tcW w:w="7694" w:type="dxa"/>
          </w:tcPr>
          <w:p w14:paraId="47FF67EA" w14:textId="3CBE23C3" w:rsidR="0063498A" w:rsidRPr="00E84F37" w:rsidRDefault="0063498A" w:rsidP="00D345B6">
            <w:pPr>
              <w:spacing w:before="120" w:after="0" w:line="24" w:lineRule="atLeast"/>
              <w:ind w:left="72"/>
              <w:jc w:val="both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en-GB"/>
              </w:rPr>
            </w:pPr>
            <w:r w:rsidRPr="00E84F37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en-GB"/>
              </w:rPr>
              <w:t>Regisztráció</w:t>
            </w:r>
          </w:p>
        </w:tc>
      </w:tr>
      <w:tr w:rsidR="004D39F8" w:rsidRPr="00E84F37" w14:paraId="246C1F8E" w14:textId="77777777" w:rsidTr="00D345B6">
        <w:tc>
          <w:tcPr>
            <w:tcW w:w="1548" w:type="dxa"/>
          </w:tcPr>
          <w:p w14:paraId="64DDBAE4" w14:textId="3761A8BA" w:rsidR="004D39F8" w:rsidRPr="00E84F37" w:rsidRDefault="00222609" w:rsidP="00D345B6">
            <w:pPr>
              <w:spacing w:before="120" w:after="0" w:line="24" w:lineRule="atLeast"/>
              <w:ind w:left="181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en-GB"/>
              </w:rPr>
            </w:pPr>
            <w:r w:rsidRPr="00E84F37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en-GB"/>
              </w:rPr>
              <w:t>1</w:t>
            </w:r>
            <w:r w:rsidR="00612F53" w:rsidRPr="00E84F37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en-GB"/>
              </w:rPr>
              <w:t>4</w:t>
            </w:r>
            <w:r w:rsidRPr="00E84F37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en-GB"/>
              </w:rPr>
              <w:t>:00</w:t>
            </w:r>
          </w:p>
        </w:tc>
        <w:tc>
          <w:tcPr>
            <w:tcW w:w="7694" w:type="dxa"/>
          </w:tcPr>
          <w:p w14:paraId="2957B29E" w14:textId="6DC08139" w:rsidR="004D39F8" w:rsidRPr="00E84F37" w:rsidRDefault="004D39F8" w:rsidP="00D345B6">
            <w:pPr>
              <w:spacing w:before="120" w:after="0" w:line="24" w:lineRule="atLeast"/>
              <w:ind w:left="72"/>
              <w:jc w:val="both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highlight w:val="yellow"/>
                <w:lang w:eastAsia="en-GB"/>
              </w:rPr>
            </w:pPr>
            <w:r w:rsidRPr="00E84F37">
              <w:rPr>
                <w:rFonts w:ascii="Times New Roman" w:eastAsia="Calibri" w:hAnsi="Times New Roman" w:cs="Times New Roman"/>
                <w:sz w:val="26"/>
                <w:szCs w:val="26"/>
                <w:lang w:eastAsia="en-GB"/>
              </w:rPr>
              <w:t>Megnyitó beszéd</w:t>
            </w:r>
            <w:r w:rsidRPr="00E84F37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en-GB"/>
              </w:rPr>
              <w:t xml:space="preserve">, Németh László, </w:t>
            </w:r>
            <w:r w:rsidR="00222609" w:rsidRPr="00E84F37">
              <w:rPr>
                <w:rFonts w:ascii="Times New Roman" w:eastAsia="Calibri" w:hAnsi="Times New Roman" w:cs="Times New Roman"/>
                <w:sz w:val="26"/>
                <w:szCs w:val="26"/>
                <w:lang w:eastAsia="en-GB"/>
              </w:rPr>
              <w:t xml:space="preserve">Ajka-Devecser és Térsége Ipartestület </w:t>
            </w:r>
            <w:r w:rsidRPr="00E84F37">
              <w:rPr>
                <w:rFonts w:ascii="Times New Roman" w:eastAsia="Calibri" w:hAnsi="Times New Roman" w:cs="Times New Roman"/>
                <w:sz w:val="26"/>
                <w:szCs w:val="26"/>
                <w:lang w:eastAsia="en-GB"/>
              </w:rPr>
              <w:t>elnök</w:t>
            </w:r>
          </w:p>
        </w:tc>
      </w:tr>
      <w:tr w:rsidR="004D39F8" w:rsidRPr="00E84F37" w14:paraId="4651816A" w14:textId="77777777" w:rsidTr="00D345B6">
        <w:tc>
          <w:tcPr>
            <w:tcW w:w="1548" w:type="dxa"/>
          </w:tcPr>
          <w:p w14:paraId="6303615A" w14:textId="6E582A3D" w:rsidR="004D39F8" w:rsidRPr="00E84F37" w:rsidRDefault="004D39F8" w:rsidP="00D345B6">
            <w:pPr>
              <w:spacing w:before="120" w:after="0" w:line="24" w:lineRule="atLeast"/>
              <w:ind w:left="181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en-GB"/>
              </w:rPr>
            </w:pPr>
            <w:r w:rsidRPr="00E84F37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en-GB"/>
              </w:rPr>
              <w:t>1</w:t>
            </w:r>
            <w:r w:rsidR="00612F53" w:rsidRPr="00E84F37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en-GB"/>
              </w:rPr>
              <w:t>4</w:t>
            </w:r>
            <w:r w:rsidRPr="00E84F37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en-GB"/>
              </w:rPr>
              <w:t>:10</w:t>
            </w:r>
          </w:p>
        </w:tc>
        <w:tc>
          <w:tcPr>
            <w:tcW w:w="7694" w:type="dxa"/>
          </w:tcPr>
          <w:p w14:paraId="79AEE9EF" w14:textId="212D6787" w:rsidR="004D39F8" w:rsidRPr="00E84F37" w:rsidRDefault="00AE1CA0" w:rsidP="00D345B6">
            <w:pPr>
              <w:spacing w:before="120" w:after="0" w:line="24" w:lineRule="atLeast"/>
              <w:ind w:left="72"/>
              <w:jc w:val="both"/>
              <w:rPr>
                <w:rFonts w:ascii="Times New Roman" w:eastAsia="Calibri" w:hAnsi="Times New Roman" w:cs="Times New Roman"/>
                <w:sz w:val="26"/>
                <w:szCs w:val="26"/>
                <w:highlight w:val="yellow"/>
                <w:lang w:eastAsia="en-GB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A Széchenyi Programiroda szolgáltatásai</w:t>
            </w:r>
            <w:r w:rsidRPr="00E84F37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E84F37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en-GB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en-GB"/>
              </w:rPr>
              <w:t xml:space="preserve">Cs. Kovács Anita, 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eastAsia="en-GB"/>
              </w:rPr>
              <w:t>Széchenyi Programiroda, Veszprém Iroda</w:t>
            </w:r>
            <w:r w:rsidRPr="00E84F37">
              <w:rPr>
                <w:rFonts w:ascii="Times New Roman" w:eastAsia="Calibri" w:hAnsi="Times New Roman" w:cs="Times New Roman"/>
                <w:sz w:val="26"/>
                <w:szCs w:val="26"/>
                <w:lang w:eastAsia="en-GB"/>
              </w:rPr>
              <w:t xml:space="preserve"> </w:t>
            </w:r>
          </w:p>
        </w:tc>
      </w:tr>
      <w:tr w:rsidR="004D39F8" w:rsidRPr="00E84F37" w14:paraId="2E7EABB4" w14:textId="77777777" w:rsidTr="00D345B6">
        <w:tc>
          <w:tcPr>
            <w:tcW w:w="1548" w:type="dxa"/>
          </w:tcPr>
          <w:p w14:paraId="3FDEA8A2" w14:textId="451B70BA" w:rsidR="004D39F8" w:rsidRPr="00E84F37" w:rsidRDefault="004D39F8" w:rsidP="00D345B6">
            <w:pPr>
              <w:spacing w:before="180" w:after="180" w:line="24" w:lineRule="atLeast"/>
              <w:ind w:left="181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en-GB"/>
              </w:rPr>
            </w:pPr>
            <w:r w:rsidRPr="00E84F37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en-GB"/>
              </w:rPr>
              <w:t>1</w:t>
            </w:r>
            <w:r w:rsidR="00612F53" w:rsidRPr="00E84F37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en-GB"/>
              </w:rPr>
              <w:t>5</w:t>
            </w:r>
            <w:r w:rsidRPr="00E84F37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en-GB"/>
              </w:rPr>
              <w:t>:</w:t>
            </w:r>
            <w:r w:rsidR="00612F53" w:rsidRPr="00E84F37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en-GB"/>
              </w:rPr>
              <w:t>0</w:t>
            </w:r>
            <w:r w:rsidRPr="00E84F37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en-GB"/>
              </w:rPr>
              <w:t>0</w:t>
            </w:r>
          </w:p>
        </w:tc>
        <w:tc>
          <w:tcPr>
            <w:tcW w:w="7694" w:type="dxa"/>
          </w:tcPr>
          <w:p w14:paraId="59550A72" w14:textId="5201A034" w:rsidR="004D39F8" w:rsidRPr="00E84F37" w:rsidRDefault="00222609" w:rsidP="00D345B6">
            <w:pPr>
              <w:spacing w:before="120" w:after="0" w:line="24" w:lineRule="atLeast"/>
              <w:ind w:left="72"/>
              <w:jc w:val="both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highlight w:val="yellow"/>
                <w:lang w:eastAsia="en-GB"/>
              </w:rPr>
            </w:pPr>
            <w:proofErr w:type="spellStart"/>
            <w:r w:rsidRPr="00E84F37">
              <w:rPr>
                <w:rFonts w:ascii="Times New Roman" w:hAnsi="Times New Roman" w:cs="Times New Roman"/>
                <w:sz w:val="26"/>
                <w:szCs w:val="26"/>
              </w:rPr>
              <w:t>Hálózatosodás</w:t>
            </w:r>
            <w:proofErr w:type="spellEnd"/>
            <w:r w:rsidRPr="00E84F37">
              <w:rPr>
                <w:rFonts w:ascii="Times New Roman" w:hAnsi="Times New Roman" w:cs="Times New Roman"/>
                <w:sz w:val="26"/>
                <w:szCs w:val="26"/>
              </w:rPr>
              <w:t xml:space="preserve"> és együttműködések </w:t>
            </w:r>
            <w:r w:rsidR="0033396F">
              <w:rPr>
                <w:rFonts w:ascii="Times New Roman" w:hAnsi="Times New Roman" w:cs="Times New Roman"/>
                <w:sz w:val="26"/>
                <w:szCs w:val="26"/>
              </w:rPr>
              <w:t xml:space="preserve">a Balaton-felvidéken és a Balaton körül </w:t>
            </w:r>
            <w:r w:rsidRPr="00E84F37">
              <w:rPr>
                <w:rFonts w:ascii="Times New Roman" w:hAnsi="Times New Roman" w:cs="Times New Roman"/>
                <w:sz w:val="26"/>
                <w:szCs w:val="26"/>
              </w:rPr>
              <w:t xml:space="preserve">– a beszállítói és klaszterkapcsolatok erősítésére, </w:t>
            </w:r>
            <w:r w:rsidRPr="00E84F3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Szabados Zsuzsanna</w:t>
            </w:r>
            <w:r w:rsidRPr="00E84F3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33396F">
              <w:rPr>
                <w:rFonts w:ascii="Times New Roman" w:hAnsi="Times New Roman" w:cs="Times New Roman"/>
                <w:sz w:val="26"/>
                <w:szCs w:val="26"/>
              </w:rPr>
              <w:t xml:space="preserve">fejlesztési szakértő  - </w:t>
            </w:r>
            <w:r w:rsidRPr="00E84F37">
              <w:rPr>
                <w:rFonts w:ascii="Times New Roman" w:hAnsi="Times New Roman" w:cs="Times New Roman"/>
                <w:sz w:val="26"/>
                <w:szCs w:val="26"/>
              </w:rPr>
              <w:t>Éltet</w:t>
            </w:r>
            <w:r w:rsidR="0033396F">
              <w:rPr>
                <w:rFonts w:ascii="Times New Roman" w:hAnsi="Times New Roman" w:cs="Times New Roman"/>
                <w:sz w:val="26"/>
                <w:szCs w:val="26"/>
              </w:rPr>
              <w:t>ő Balaton-felvidék</w:t>
            </w:r>
          </w:p>
        </w:tc>
      </w:tr>
      <w:tr w:rsidR="0063498A" w:rsidRPr="00E84F37" w14:paraId="7CD6C904" w14:textId="77777777" w:rsidTr="00D345B6">
        <w:tc>
          <w:tcPr>
            <w:tcW w:w="1548" w:type="dxa"/>
          </w:tcPr>
          <w:p w14:paraId="34894B73" w14:textId="5B1A559F" w:rsidR="0063498A" w:rsidRPr="00E84F37" w:rsidRDefault="0063498A" w:rsidP="0063498A">
            <w:pPr>
              <w:spacing w:before="180" w:after="180" w:line="24" w:lineRule="atLeast"/>
              <w:ind w:left="181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en-GB"/>
              </w:rPr>
            </w:pPr>
            <w:r w:rsidRPr="00E84F37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en-GB"/>
              </w:rPr>
              <w:t>15:30</w:t>
            </w:r>
          </w:p>
        </w:tc>
        <w:tc>
          <w:tcPr>
            <w:tcW w:w="7694" w:type="dxa"/>
          </w:tcPr>
          <w:p w14:paraId="1220512C" w14:textId="21F98076" w:rsidR="0063498A" w:rsidRPr="00E84F37" w:rsidRDefault="0063498A" w:rsidP="0063498A">
            <w:pPr>
              <w:spacing w:before="120" w:after="0" w:line="24" w:lineRule="atLeast"/>
              <w:ind w:left="7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84F37">
              <w:rPr>
                <w:rFonts w:ascii="Times New Roman" w:hAnsi="Times New Roman" w:cs="Times New Roman"/>
                <w:sz w:val="26"/>
                <w:szCs w:val="26"/>
              </w:rPr>
              <w:t>Kávészünet</w:t>
            </w:r>
          </w:p>
        </w:tc>
      </w:tr>
      <w:tr w:rsidR="0063498A" w:rsidRPr="00E84F37" w14:paraId="70EE7172" w14:textId="77777777" w:rsidTr="00D345B6">
        <w:tc>
          <w:tcPr>
            <w:tcW w:w="1548" w:type="dxa"/>
          </w:tcPr>
          <w:p w14:paraId="4C8DEEA2" w14:textId="6935598B" w:rsidR="0063498A" w:rsidRPr="00E84F37" w:rsidRDefault="0063498A" w:rsidP="0063498A">
            <w:pPr>
              <w:spacing w:before="180" w:after="180" w:line="24" w:lineRule="atLeast"/>
              <w:ind w:left="181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en-GB"/>
              </w:rPr>
            </w:pPr>
            <w:r w:rsidRPr="00E84F37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en-GB"/>
              </w:rPr>
              <w:t>15:45</w:t>
            </w:r>
          </w:p>
        </w:tc>
        <w:tc>
          <w:tcPr>
            <w:tcW w:w="7694" w:type="dxa"/>
          </w:tcPr>
          <w:p w14:paraId="7C08994F" w14:textId="194A8166" w:rsidR="0063498A" w:rsidRPr="00E84F37" w:rsidRDefault="0063498A" w:rsidP="0063498A">
            <w:pPr>
              <w:spacing w:before="120" w:after="0" w:line="24" w:lineRule="atLeast"/>
              <w:ind w:left="74"/>
              <w:jc w:val="both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highlight w:val="yellow"/>
                <w:lang w:eastAsia="en-GB"/>
              </w:rPr>
            </w:pPr>
            <w:r w:rsidRPr="00E84F37">
              <w:rPr>
                <w:rFonts w:ascii="Times New Roman" w:hAnsi="Times New Roman" w:cs="Times New Roman"/>
                <w:sz w:val="26"/>
                <w:szCs w:val="26"/>
              </w:rPr>
              <w:t>Digitalizáció és innováció – gyakorlati bemutatók a vállalkozások digitális átállását támogató eszközökről és innovatív üzleti megoldásokról</w:t>
            </w:r>
            <w:r w:rsidRPr="00E84F37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en-GB"/>
              </w:rPr>
              <w:t xml:space="preserve">, Vörös Béla, </w:t>
            </w:r>
            <w:r w:rsidRPr="00E84F37">
              <w:rPr>
                <w:rFonts w:ascii="Times New Roman" w:eastAsia="Calibri" w:hAnsi="Times New Roman" w:cs="Times New Roman"/>
                <w:sz w:val="26"/>
                <w:szCs w:val="26"/>
                <w:lang w:eastAsia="en-GB"/>
              </w:rPr>
              <w:t>IPOSZ digitalizációs ügyekért felelős alelnöke</w:t>
            </w:r>
          </w:p>
        </w:tc>
      </w:tr>
      <w:tr w:rsidR="0063498A" w:rsidRPr="00E84F37" w14:paraId="34D552B0" w14:textId="77777777" w:rsidTr="00D345B6">
        <w:tc>
          <w:tcPr>
            <w:tcW w:w="1548" w:type="dxa"/>
          </w:tcPr>
          <w:p w14:paraId="06830519" w14:textId="715815B7" w:rsidR="0063498A" w:rsidRPr="00E84F37" w:rsidRDefault="0063498A" w:rsidP="0063498A">
            <w:pPr>
              <w:spacing w:before="180" w:after="180" w:line="24" w:lineRule="atLeast"/>
              <w:ind w:left="181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en-GB"/>
              </w:rPr>
            </w:pPr>
            <w:r w:rsidRPr="00E84F37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en-GB"/>
              </w:rPr>
              <w:t>16:30</w:t>
            </w:r>
          </w:p>
        </w:tc>
        <w:tc>
          <w:tcPr>
            <w:tcW w:w="7694" w:type="dxa"/>
          </w:tcPr>
          <w:p w14:paraId="74DF47E0" w14:textId="7D8E7074" w:rsidR="0063498A" w:rsidRPr="00E84F37" w:rsidRDefault="0063498A" w:rsidP="0063498A">
            <w:pPr>
              <w:spacing w:before="120" w:after="0" w:line="24" w:lineRule="atLeast"/>
              <w:ind w:left="72"/>
              <w:jc w:val="both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highlight w:val="yellow"/>
                <w:lang w:eastAsia="en-GB"/>
              </w:rPr>
            </w:pPr>
            <w:r w:rsidRPr="00E84F37">
              <w:rPr>
                <w:rFonts w:ascii="Times New Roman" w:eastAsia="Calibri" w:hAnsi="Times New Roman" w:cs="Times New Roman"/>
                <w:sz w:val="26"/>
                <w:szCs w:val="26"/>
                <w:lang w:eastAsia="en-GB"/>
              </w:rPr>
              <w:t xml:space="preserve">A projektben megvalósuló </w:t>
            </w:r>
            <w:r w:rsidRPr="00E84F37">
              <w:rPr>
                <w:rFonts w:ascii="Times New Roman" w:hAnsi="Times New Roman" w:cs="Times New Roman"/>
                <w:sz w:val="26"/>
                <w:szCs w:val="26"/>
              </w:rPr>
              <w:t>Pénzügyi és fejlesztési tanácsadói szolgáltatás bemutatása</w:t>
            </w:r>
            <w:r w:rsidRPr="00E84F3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, Németh László, </w:t>
            </w:r>
            <w:r w:rsidRPr="00E84F37">
              <w:rPr>
                <w:rFonts w:ascii="Times New Roman" w:hAnsi="Times New Roman" w:cs="Times New Roman"/>
                <w:sz w:val="26"/>
                <w:szCs w:val="26"/>
              </w:rPr>
              <w:t>Ajka-Devecser és Térsége Ipartestület</w:t>
            </w:r>
          </w:p>
        </w:tc>
      </w:tr>
      <w:tr w:rsidR="0063498A" w:rsidRPr="00E84F37" w14:paraId="0794B9C5" w14:textId="77777777" w:rsidTr="00D345B6">
        <w:tc>
          <w:tcPr>
            <w:tcW w:w="1548" w:type="dxa"/>
            <w:shd w:val="clear" w:color="auto" w:fill="FFFFFF" w:themeFill="background1"/>
          </w:tcPr>
          <w:p w14:paraId="76D1FC95" w14:textId="2CF003EF" w:rsidR="0063498A" w:rsidRPr="00E84F37" w:rsidRDefault="0063498A" w:rsidP="0063498A">
            <w:pPr>
              <w:spacing w:before="180" w:after="180" w:line="24" w:lineRule="atLeast"/>
              <w:ind w:left="181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en-GB"/>
              </w:rPr>
            </w:pPr>
            <w:r w:rsidRPr="00E84F37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en-GB"/>
              </w:rPr>
              <w:t>17:00</w:t>
            </w:r>
          </w:p>
        </w:tc>
        <w:tc>
          <w:tcPr>
            <w:tcW w:w="7694" w:type="dxa"/>
            <w:shd w:val="clear" w:color="auto" w:fill="FFFFFF" w:themeFill="background1"/>
          </w:tcPr>
          <w:p w14:paraId="70D3C761" w14:textId="70A8C20D" w:rsidR="0063498A" w:rsidRPr="00E84F37" w:rsidRDefault="0063498A" w:rsidP="0063498A">
            <w:pPr>
              <w:spacing w:before="180" w:after="180" w:line="24" w:lineRule="atLeast"/>
              <w:ind w:left="72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84F37">
              <w:rPr>
                <w:rFonts w:ascii="Times New Roman" w:eastAsia="Calibri" w:hAnsi="Times New Roman" w:cs="Times New Roman"/>
                <w:sz w:val="26"/>
                <w:szCs w:val="26"/>
                <w:lang w:eastAsia="en-GB"/>
              </w:rPr>
              <w:t>Konferencia zárása</w:t>
            </w:r>
            <w:r w:rsidRPr="00E84F37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Vacsora</w:t>
            </w:r>
          </w:p>
        </w:tc>
      </w:tr>
    </w:tbl>
    <w:p w14:paraId="090B2D94" w14:textId="77777777" w:rsidR="00E84F37" w:rsidRDefault="00E84F37">
      <w:pPr>
        <w:rPr>
          <w:rFonts w:ascii="Times New Roman" w:hAnsi="Times New Roman" w:cs="Times New Roman"/>
          <w:b/>
          <w:bCs/>
          <w:sz w:val="26"/>
          <w:szCs w:val="26"/>
        </w:rPr>
      </w:pPr>
    </w:p>
    <w:p w14:paraId="226D23A9" w14:textId="6017B86E" w:rsidR="004D39F8" w:rsidRPr="00E84F37" w:rsidRDefault="00E84F37">
      <w:pPr>
        <w:rPr>
          <w:rFonts w:ascii="Times New Roman" w:hAnsi="Times New Roman" w:cs="Times New Roman"/>
          <w:sz w:val="26"/>
          <w:szCs w:val="26"/>
        </w:rPr>
      </w:pPr>
      <w:r w:rsidRPr="00E84F37">
        <w:rPr>
          <w:rFonts w:ascii="Times New Roman" w:hAnsi="Times New Roman" w:cs="Times New Roman"/>
          <w:b/>
          <w:bCs/>
          <w:sz w:val="26"/>
          <w:szCs w:val="26"/>
        </w:rPr>
        <w:t>Ne maradjon le a térség inspiráló szakmai eseményéről – jelentkezzen most!</w:t>
      </w:r>
    </w:p>
    <w:p w14:paraId="54D16107" w14:textId="56C8FA3D" w:rsidR="004D39F8" w:rsidRPr="00E84F37" w:rsidRDefault="00E84F37">
      <w:pPr>
        <w:rPr>
          <w:rFonts w:ascii="Times New Roman" w:hAnsi="Times New Roman" w:cs="Times New Roman"/>
          <w:sz w:val="26"/>
          <w:szCs w:val="26"/>
        </w:rPr>
      </w:pPr>
      <w:r w:rsidRPr="00E84F37">
        <w:rPr>
          <w:rFonts w:ascii="Times New Roman" w:hAnsi="Times New Roman" w:cs="Times New Roman"/>
          <w:sz w:val="26"/>
          <w:szCs w:val="26"/>
        </w:rPr>
        <w:t xml:space="preserve">Küldje el jelentkezését az </w:t>
      </w:r>
      <w:hyperlink r:id="rId4" w:history="1">
        <w:r w:rsidRPr="00E84F37">
          <w:rPr>
            <w:rStyle w:val="Hiperhivatkozs"/>
            <w:rFonts w:ascii="Times New Roman" w:hAnsi="Times New Roman" w:cs="Times New Roman"/>
            <w:sz w:val="26"/>
            <w:szCs w:val="26"/>
          </w:rPr>
          <w:t>ipartestulet@ajkanet.hu</w:t>
        </w:r>
      </w:hyperlink>
      <w:r w:rsidRPr="00E84F37">
        <w:rPr>
          <w:rFonts w:ascii="Times New Roman" w:hAnsi="Times New Roman" w:cs="Times New Roman"/>
          <w:sz w:val="26"/>
          <w:szCs w:val="26"/>
        </w:rPr>
        <w:t xml:space="preserve"> címre, illetve az eseménnyel kapcsolatban Sinkovics Ibolya várja kérdéseiket a 06-20-967-0789 telefonszámon.</w:t>
      </w:r>
    </w:p>
    <w:sectPr w:rsidR="004D39F8" w:rsidRPr="00E84F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419"/>
    <w:rsid w:val="00222609"/>
    <w:rsid w:val="00295D0D"/>
    <w:rsid w:val="0033396F"/>
    <w:rsid w:val="003707E5"/>
    <w:rsid w:val="003D415E"/>
    <w:rsid w:val="004D39F8"/>
    <w:rsid w:val="00612F53"/>
    <w:rsid w:val="0063498A"/>
    <w:rsid w:val="00705150"/>
    <w:rsid w:val="008166DE"/>
    <w:rsid w:val="008367AC"/>
    <w:rsid w:val="00AB2419"/>
    <w:rsid w:val="00AE1CA0"/>
    <w:rsid w:val="00BC5DB0"/>
    <w:rsid w:val="00D57F83"/>
    <w:rsid w:val="00E447DB"/>
    <w:rsid w:val="00E84F37"/>
    <w:rsid w:val="00F04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C6660"/>
  <w15:chartTrackingRefBased/>
  <w15:docId w15:val="{D6D0A456-B40F-46F4-A643-7E2C17BB5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AB24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AB24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AB2419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AB24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AB2419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AB24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AB24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AB24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AB24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AB2419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AB241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AB2419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AB2419"/>
    <w:rPr>
      <w:rFonts w:eastAsiaTheme="majorEastAsia" w:cstheme="majorBidi"/>
      <w:i/>
      <w:iCs/>
      <w:color w:val="365F9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AB2419"/>
    <w:rPr>
      <w:rFonts w:eastAsiaTheme="majorEastAsia" w:cstheme="majorBidi"/>
      <w:color w:val="365F9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AB2419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AB2419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AB2419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AB2419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AB24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AB24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AB241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AB24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AB241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AB2419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AB2419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AB2419"/>
    <w:rPr>
      <w:i/>
      <w:iCs/>
      <w:color w:val="365F9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B2419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AB2419"/>
    <w:rPr>
      <w:i/>
      <w:iCs/>
      <w:color w:val="365F9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AB2419"/>
    <w:rPr>
      <w:b/>
      <w:bCs/>
      <w:smallCaps/>
      <w:color w:val="365F91" w:themeColor="accent1" w:themeShade="BF"/>
      <w:spacing w:val="5"/>
    </w:rPr>
  </w:style>
  <w:style w:type="character" w:styleId="Hiperhivatkozs">
    <w:name w:val="Hyperlink"/>
    <w:basedOn w:val="Bekezdsalapbettpusa"/>
    <w:uiPriority w:val="99"/>
    <w:unhideWhenUsed/>
    <w:rsid w:val="00E84F37"/>
    <w:rPr>
      <w:color w:val="0000FF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E84F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partestulet@ajkanet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214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Tamás Rettich</dc:creator>
  <cp:keywords/>
  <dc:description/>
  <cp:lastModifiedBy>Tamás Rettich</cp:lastModifiedBy>
  <cp:revision>3</cp:revision>
  <dcterms:created xsi:type="dcterms:W3CDTF">2026-04-10T07:27:00Z</dcterms:created>
  <dcterms:modified xsi:type="dcterms:W3CDTF">2026-04-10T07:30:00Z</dcterms:modified>
</cp:coreProperties>
</file>